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9E8" w:rsidRDefault="00DD79E8"/>
    <w:p w:rsidR="007F1A97" w:rsidRDefault="002B49E8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0F1038" wp14:editId="13EDEDBE">
                <wp:simplePos x="0" y="0"/>
                <wp:positionH relativeFrom="margin">
                  <wp:posOffset>1508760</wp:posOffset>
                </wp:positionH>
                <wp:positionV relativeFrom="paragraph">
                  <wp:posOffset>8255</wp:posOffset>
                </wp:positionV>
                <wp:extent cx="5724525" cy="2076450"/>
                <wp:effectExtent l="0" t="0" r="2857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856358" w:rsidRPr="00737755" w:rsidRDefault="0085635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Pr="00D540B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85635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3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85635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RIEPILOGO DELLE SPESE AMMISSIBILI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0F103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65pt;width:450.75pt;height:16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856358" w:rsidRPr="00737755" w:rsidRDefault="0085635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3E7410" w:rsidRPr="00D540B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85635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3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85635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RIEPILOGO DELLE SPESE AMMISSIBILI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2B49E8" w:rsidRDefault="002B49E8"/>
    <w:p w:rsidR="002B49E8" w:rsidRDefault="002B49E8"/>
    <w:p w:rsidR="002B49E8" w:rsidRDefault="002B49E8"/>
    <w:p w:rsidR="002B49E8" w:rsidRDefault="002B49E8"/>
    <w:p w:rsidR="002B49E8" w:rsidRDefault="002B49E8"/>
    <w:p w:rsidR="002B49E8" w:rsidRDefault="002B49E8"/>
    <w:p w:rsidR="0007258D" w:rsidRDefault="0007258D" w:rsidP="0007258D">
      <w:pPr>
        <w:spacing w:after="0" w:line="240" w:lineRule="auto"/>
      </w:pPr>
    </w:p>
    <w:p w:rsidR="002B49E8" w:rsidRDefault="002B49E8" w:rsidP="0007258D">
      <w:pPr>
        <w:spacing w:after="0" w:line="240" w:lineRule="auto"/>
      </w:pPr>
    </w:p>
    <w:p w:rsidR="00DD79E8" w:rsidRDefault="00DD79E8" w:rsidP="0007258D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:rsidTr="002B49E8">
        <w:trPr>
          <w:trHeight w:hRule="exact" w:val="454"/>
        </w:trPr>
        <w:tc>
          <w:tcPr>
            <w:tcW w:w="3964" w:type="dxa"/>
          </w:tcPr>
          <w:p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:rsidR="002B49E8" w:rsidRPr="002B49E8" w:rsidRDefault="002B49E8" w:rsidP="002B49E8">
            <w:pPr>
              <w:spacing w:after="160" w:line="259" w:lineRule="auto"/>
            </w:pPr>
          </w:p>
        </w:tc>
      </w:tr>
      <w:tr w:rsidR="002B49E8" w:rsidRPr="002B49E8" w:rsidTr="002B49E8">
        <w:trPr>
          <w:trHeight w:hRule="exact" w:val="454"/>
        </w:trPr>
        <w:tc>
          <w:tcPr>
            <w:tcW w:w="3964" w:type="dxa"/>
          </w:tcPr>
          <w:p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:rsidR="002B49E8" w:rsidRPr="002B49E8" w:rsidRDefault="002B49E8" w:rsidP="002B49E8">
            <w:pPr>
              <w:spacing w:after="160" w:line="259" w:lineRule="auto"/>
            </w:pPr>
          </w:p>
        </w:tc>
      </w:tr>
    </w:tbl>
    <w:p w:rsidR="00DD79E8" w:rsidRDefault="00DD79E8" w:rsidP="00A652AF">
      <w:pPr>
        <w:spacing w:after="0" w:line="240" w:lineRule="auto"/>
      </w:pPr>
    </w:p>
    <w:p w:rsidR="00296CCC" w:rsidRDefault="00296CCC" w:rsidP="00A652AF">
      <w:pPr>
        <w:spacing w:after="0" w:line="240" w:lineRule="auto"/>
      </w:pPr>
    </w:p>
    <w:tbl>
      <w:tblPr>
        <w:tblStyle w:val="Grigliatabella"/>
        <w:tblW w:w="14288" w:type="dxa"/>
        <w:tblLook w:val="04A0" w:firstRow="1" w:lastRow="0" w:firstColumn="1" w:lastColumn="0" w:noHBand="0" w:noVBand="1"/>
      </w:tblPr>
      <w:tblGrid>
        <w:gridCol w:w="5524"/>
        <w:gridCol w:w="5954"/>
        <w:gridCol w:w="2810"/>
      </w:tblGrid>
      <w:tr w:rsidR="00B21969" w:rsidRPr="00A50292" w:rsidTr="00913CB6">
        <w:trPr>
          <w:trHeight w:hRule="exact" w:val="454"/>
          <w:tblHeader/>
        </w:trPr>
        <w:tc>
          <w:tcPr>
            <w:tcW w:w="14288" w:type="dxa"/>
            <w:gridSpan w:val="3"/>
            <w:vAlign w:val="center"/>
          </w:tcPr>
          <w:p w:rsidR="00B21969" w:rsidRPr="00000276" w:rsidRDefault="00B21969" w:rsidP="00B2196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00276">
              <w:rPr>
                <w:rFonts w:asciiTheme="majorHAnsi" w:hAnsiTheme="majorHAnsi"/>
                <w:b/>
                <w:sz w:val="24"/>
                <w:szCs w:val="24"/>
              </w:rPr>
              <w:t>SPESE SUDDIVISE PER TIPOLOGIA DI INTERVENTO</w:t>
            </w:r>
          </w:p>
        </w:tc>
      </w:tr>
      <w:tr w:rsidR="00856358" w:rsidRPr="00A50292" w:rsidTr="00913CB6">
        <w:trPr>
          <w:trHeight w:hRule="exact" w:val="454"/>
          <w:tblHeader/>
        </w:trPr>
        <w:tc>
          <w:tcPr>
            <w:tcW w:w="5524" w:type="dxa"/>
            <w:vAlign w:val="center"/>
          </w:tcPr>
          <w:p w:rsidR="00856358" w:rsidRPr="00B21969" w:rsidRDefault="00856358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DESCRIZIONE</w:t>
            </w:r>
          </w:p>
        </w:tc>
        <w:tc>
          <w:tcPr>
            <w:tcW w:w="5954" w:type="dxa"/>
            <w:vAlign w:val="center"/>
          </w:tcPr>
          <w:p w:rsidR="00856358" w:rsidRPr="00B21969" w:rsidRDefault="00BB2D3B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INTERVENTO PROPOSTO</w:t>
            </w:r>
          </w:p>
        </w:tc>
        <w:tc>
          <w:tcPr>
            <w:tcW w:w="2810" w:type="dxa"/>
            <w:vAlign w:val="center"/>
          </w:tcPr>
          <w:p w:rsidR="00856358" w:rsidRPr="00B21969" w:rsidRDefault="00856358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BB2D3B" w:rsidRPr="00A50292" w:rsidTr="00913CB6">
        <w:tc>
          <w:tcPr>
            <w:tcW w:w="5524" w:type="dxa"/>
            <w:vMerge w:val="restart"/>
            <w:vAlign w:val="center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  <w:proofErr w:type="spellStart"/>
            <w:r w:rsidRPr="00A50292">
              <w:rPr>
                <w:rFonts w:asciiTheme="majorHAnsi" w:hAnsiTheme="majorHAnsi" w:cs="Times New Roman"/>
                <w:b/>
                <w:color w:val="000000"/>
                <w:sz w:val="20"/>
                <w:szCs w:val="20"/>
              </w:rPr>
              <w:t>Lett</w:t>
            </w:r>
            <w:proofErr w:type="spellEnd"/>
            <w:r w:rsidRPr="00A50292">
              <w:rPr>
                <w:rFonts w:asciiTheme="majorHAnsi" w:hAnsiTheme="majorHAnsi" w:cs="Times New Roman"/>
                <w:b/>
                <w:color w:val="000000"/>
                <w:sz w:val="20"/>
                <w:szCs w:val="20"/>
              </w:rPr>
              <w:t xml:space="preserve">. A) </w:t>
            </w:r>
            <w:r w:rsidRPr="00A50292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investimenti produttiv</w:t>
            </w:r>
            <w:r w:rsidR="00A50292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i nel settore dell’acquacoltura</w:t>
            </w:r>
          </w:p>
        </w:tc>
        <w:tc>
          <w:tcPr>
            <w:tcW w:w="5954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</w:tr>
      <w:tr w:rsidR="00BB2D3B" w:rsidRPr="00A50292" w:rsidTr="00913CB6">
        <w:tc>
          <w:tcPr>
            <w:tcW w:w="5524" w:type="dxa"/>
            <w:vMerge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</w:tr>
      <w:tr w:rsidR="00BB2D3B" w:rsidRPr="00A50292" w:rsidTr="00913CB6">
        <w:tc>
          <w:tcPr>
            <w:tcW w:w="5524" w:type="dxa"/>
            <w:vMerge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</w:tr>
      <w:tr w:rsidR="00BB2D3B" w:rsidRPr="00A50292" w:rsidTr="00913CB6">
        <w:tc>
          <w:tcPr>
            <w:tcW w:w="5524" w:type="dxa"/>
            <w:vMerge w:val="restart"/>
            <w:vAlign w:val="center"/>
          </w:tcPr>
          <w:p w:rsidR="00BB2D3B" w:rsidRPr="00A50292" w:rsidRDefault="00BB2D3B" w:rsidP="00A50292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50292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Lett</w:t>
            </w:r>
            <w:proofErr w:type="spellEnd"/>
            <w:r w:rsidRPr="00A50292">
              <w:rPr>
                <w:rFonts w:asciiTheme="majorHAnsi" w:hAnsiTheme="majorHAnsi"/>
                <w:b/>
                <w:sz w:val="20"/>
                <w:szCs w:val="20"/>
              </w:rPr>
              <w:t>. B)</w:t>
            </w:r>
            <w:r w:rsidRPr="00A50292">
              <w:rPr>
                <w:rFonts w:asciiTheme="majorHAnsi" w:hAnsiTheme="majorHAnsi"/>
                <w:sz w:val="20"/>
                <w:szCs w:val="20"/>
              </w:rPr>
              <w:t xml:space="preserve"> diversificazione della produzione dell’acqua</w:t>
            </w:r>
            <w:r w:rsidR="00A50292">
              <w:rPr>
                <w:rFonts w:asciiTheme="majorHAnsi" w:hAnsiTheme="majorHAnsi"/>
                <w:sz w:val="20"/>
                <w:szCs w:val="20"/>
              </w:rPr>
              <w:t>coltura e delle specie allevate</w:t>
            </w:r>
          </w:p>
        </w:tc>
        <w:tc>
          <w:tcPr>
            <w:tcW w:w="5954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</w:tr>
      <w:tr w:rsidR="00BB2D3B" w:rsidRPr="00A50292" w:rsidTr="00913CB6">
        <w:tc>
          <w:tcPr>
            <w:tcW w:w="5524" w:type="dxa"/>
            <w:vMerge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B2D3B" w:rsidRPr="00A50292" w:rsidRDefault="00BB2D3B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:rsidTr="00913CB6">
        <w:tc>
          <w:tcPr>
            <w:tcW w:w="5524" w:type="dxa"/>
            <w:vMerge w:val="restart"/>
          </w:tcPr>
          <w:p w:rsidR="00A50292" w:rsidRPr="00A50292" w:rsidRDefault="00A50292" w:rsidP="00A50292">
            <w:pPr>
              <w:jc w:val="both"/>
              <w:rPr>
                <w:rFonts w:asciiTheme="majorHAnsi" w:hAnsiTheme="majorHAnsi"/>
              </w:rPr>
            </w:pPr>
            <w:proofErr w:type="spellStart"/>
            <w:r w:rsidRPr="00A50292">
              <w:rPr>
                <w:rFonts w:asciiTheme="majorHAnsi" w:hAnsiTheme="majorHAnsi" w:cs="Times New Roman"/>
                <w:b/>
                <w:sz w:val="20"/>
                <w:szCs w:val="20"/>
              </w:rPr>
              <w:t>Lett</w:t>
            </w:r>
            <w:proofErr w:type="spellEnd"/>
            <w:r w:rsidRPr="00A50292">
              <w:rPr>
                <w:rFonts w:asciiTheme="majorHAnsi" w:hAnsiTheme="majorHAnsi" w:cs="Times New Roman"/>
                <w:b/>
                <w:sz w:val="20"/>
                <w:szCs w:val="20"/>
              </w:rPr>
              <w:t>. C)</w:t>
            </w:r>
            <w:r w:rsidRPr="00A50292">
              <w:rPr>
                <w:rFonts w:asciiTheme="majorHAnsi" w:hAnsiTheme="majorHAnsi" w:cs="Times New Roman"/>
                <w:sz w:val="20"/>
                <w:szCs w:val="20"/>
              </w:rPr>
              <w:t xml:space="preserve"> ammodernamento delle unità di acquacoltura, compreso il miglioramento delle condizioni di lavoro e di sicurezza dei lavorator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i del settore dell’acquacoltura</w:t>
            </w:r>
          </w:p>
        </w:tc>
        <w:tc>
          <w:tcPr>
            <w:tcW w:w="5954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:rsidTr="00913CB6">
        <w:tc>
          <w:tcPr>
            <w:tcW w:w="5524" w:type="dxa"/>
            <w:vMerge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:rsidTr="00913CB6">
        <w:tc>
          <w:tcPr>
            <w:tcW w:w="5524" w:type="dxa"/>
            <w:vMerge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:rsidTr="00913CB6">
        <w:tc>
          <w:tcPr>
            <w:tcW w:w="5524" w:type="dxa"/>
            <w:vMerge w:val="restart"/>
          </w:tcPr>
          <w:p w:rsidR="00A50292" w:rsidRPr="00A50292" w:rsidRDefault="00A50292" w:rsidP="00A50292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Lett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 D)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296CCC">
              <w:rPr>
                <w:rFonts w:asciiTheme="majorHAnsi" w:hAnsiTheme="majorHAnsi" w:cs="Times New Roman"/>
                <w:sz w:val="20"/>
                <w:szCs w:val="20"/>
              </w:rPr>
              <w:t>miglioramento e ammodernamento connessi alla salute e al benessere degli animali, compreso l’acquisto di attrezzature volte a proteggere gli allevamenti dai predatori selvatici;</w:t>
            </w:r>
          </w:p>
        </w:tc>
        <w:tc>
          <w:tcPr>
            <w:tcW w:w="5954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:rsidTr="00913CB6">
        <w:tc>
          <w:tcPr>
            <w:tcW w:w="5524" w:type="dxa"/>
            <w:vMerge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:rsidTr="00913CB6">
        <w:tc>
          <w:tcPr>
            <w:tcW w:w="5524" w:type="dxa"/>
            <w:vMerge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CB6D2E" w:rsidRPr="00A50292" w:rsidTr="00913CB6">
        <w:tc>
          <w:tcPr>
            <w:tcW w:w="5524" w:type="dxa"/>
            <w:vMerge w:val="restart"/>
            <w:vAlign w:val="center"/>
          </w:tcPr>
          <w:p w:rsidR="00CB6D2E" w:rsidRPr="00A50292" w:rsidRDefault="00CB6D2E" w:rsidP="00A50292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Lett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 F)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296CCC">
              <w:rPr>
                <w:rFonts w:asciiTheme="majorHAnsi" w:hAnsiTheme="majorHAnsi" w:cs="Times New Roman"/>
                <w:sz w:val="20"/>
                <w:szCs w:val="20"/>
              </w:rPr>
              <w:t>investimenti destinati a migliorare la qualità o ad aggiungere valore ai prodotti dell’acquacoltura;</w:t>
            </w:r>
          </w:p>
        </w:tc>
        <w:tc>
          <w:tcPr>
            <w:tcW w:w="5954" w:type="dxa"/>
          </w:tcPr>
          <w:p w:rsidR="00CB6D2E" w:rsidRPr="00A50292" w:rsidRDefault="00CB6D2E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CB6D2E" w:rsidRPr="00A50292" w:rsidRDefault="00CB6D2E" w:rsidP="00A652AF">
            <w:pPr>
              <w:rPr>
                <w:rFonts w:asciiTheme="majorHAnsi" w:hAnsiTheme="majorHAnsi"/>
              </w:rPr>
            </w:pPr>
          </w:p>
        </w:tc>
      </w:tr>
      <w:tr w:rsidR="00CB6D2E" w:rsidRPr="00A50292" w:rsidTr="00913CB6">
        <w:tc>
          <w:tcPr>
            <w:tcW w:w="5524" w:type="dxa"/>
            <w:vMerge/>
          </w:tcPr>
          <w:p w:rsidR="00CB6D2E" w:rsidRPr="00A50292" w:rsidRDefault="00CB6D2E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CB6D2E" w:rsidRPr="00A50292" w:rsidRDefault="00CB6D2E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CB6D2E" w:rsidRPr="00A50292" w:rsidRDefault="00CB6D2E" w:rsidP="00A652AF">
            <w:pPr>
              <w:rPr>
                <w:rFonts w:asciiTheme="majorHAnsi" w:hAnsiTheme="majorHAnsi"/>
              </w:rPr>
            </w:pPr>
          </w:p>
        </w:tc>
      </w:tr>
      <w:tr w:rsidR="00B40C51" w:rsidRPr="00A50292" w:rsidTr="00913CB6">
        <w:tc>
          <w:tcPr>
            <w:tcW w:w="5524" w:type="dxa"/>
            <w:vMerge w:val="restart"/>
          </w:tcPr>
          <w:p w:rsidR="00B40C51" w:rsidRPr="00B40C51" w:rsidRDefault="00B40C51" w:rsidP="00B40C51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proofErr w:type="spellStart"/>
            <w:r w:rsidRPr="00B40C51">
              <w:rPr>
                <w:rFonts w:asciiTheme="majorHAnsi" w:hAnsiTheme="majorHAnsi"/>
                <w:b/>
                <w:sz w:val="20"/>
                <w:szCs w:val="20"/>
              </w:rPr>
              <w:t>Lett</w:t>
            </w:r>
            <w:proofErr w:type="spellEnd"/>
            <w:r w:rsidRPr="00B40C51">
              <w:rPr>
                <w:rFonts w:asciiTheme="majorHAnsi" w:hAnsiTheme="majorHAnsi"/>
                <w:b/>
                <w:sz w:val="20"/>
                <w:szCs w:val="20"/>
              </w:rPr>
              <w:t>. G)</w:t>
            </w:r>
            <w:r w:rsidRPr="00B40C51">
              <w:rPr>
                <w:rFonts w:asciiTheme="majorHAnsi" w:hAnsiTheme="majorHAnsi"/>
              </w:rPr>
              <w:t xml:space="preserve"> </w:t>
            </w:r>
            <w:r w:rsidRPr="00B40C51">
              <w:rPr>
                <w:rFonts w:asciiTheme="majorHAnsi" w:hAnsiTheme="majorHAnsi"/>
                <w:sz w:val="20"/>
                <w:szCs w:val="20"/>
              </w:rPr>
              <w:t>recupero di stagni o lagune di acquacoltura esistenti tramite la rimozione del limo o investimenti volti a impedire l’accumulo di quest’ultimo;</w:t>
            </w:r>
          </w:p>
        </w:tc>
        <w:tc>
          <w:tcPr>
            <w:tcW w:w="5954" w:type="dxa"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</w:tr>
      <w:tr w:rsidR="00B40C51" w:rsidRPr="00A50292" w:rsidTr="00913CB6">
        <w:tc>
          <w:tcPr>
            <w:tcW w:w="5524" w:type="dxa"/>
            <w:vMerge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</w:tr>
      <w:tr w:rsidR="00B40C51" w:rsidRPr="00A50292" w:rsidTr="00913CB6">
        <w:tc>
          <w:tcPr>
            <w:tcW w:w="5524" w:type="dxa"/>
            <w:vMerge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40C51" w:rsidRPr="00A50292" w:rsidRDefault="00B40C51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:rsidTr="00913CB6">
        <w:tc>
          <w:tcPr>
            <w:tcW w:w="5524" w:type="dxa"/>
            <w:vMerge w:val="restart"/>
          </w:tcPr>
          <w:p w:rsidR="00B21969" w:rsidRPr="00A50292" w:rsidRDefault="00B21969" w:rsidP="00DB10F8">
            <w:pPr>
              <w:jc w:val="both"/>
              <w:rPr>
                <w:rFonts w:asciiTheme="majorHAnsi" w:hAnsiTheme="majorHAnsi"/>
              </w:rPr>
            </w:pPr>
            <w:proofErr w:type="spellStart"/>
            <w:r>
              <w:rPr>
                <w:rFonts w:cs="Times New Roman"/>
                <w:b/>
                <w:sz w:val="20"/>
                <w:szCs w:val="20"/>
              </w:rPr>
              <w:t>Lett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 H)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296CCC">
              <w:rPr>
                <w:rFonts w:asciiTheme="majorHAnsi" w:hAnsiTheme="majorHAnsi" w:cs="Times New Roman"/>
                <w:sz w:val="20"/>
                <w:szCs w:val="20"/>
              </w:rPr>
              <w:t>diversificazione del reddito delle imprese acquicole tramite lo sviluppo di attività complementari.</w:t>
            </w:r>
          </w:p>
        </w:tc>
        <w:tc>
          <w:tcPr>
            <w:tcW w:w="5954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:rsidTr="00913CB6">
        <w:tc>
          <w:tcPr>
            <w:tcW w:w="5524" w:type="dxa"/>
            <w:vMerge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:rsidTr="00913CB6">
        <w:trPr>
          <w:trHeight w:val="191"/>
        </w:trPr>
        <w:tc>
          <w:tcPr>
            <w:tcW w:w="5524" w:type="dxa"/>
            <w:vMerge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F02DE3" w:rsidRPr="00A50292" w:rsidTr="00791E7A">
        <w:tc>
          <w:tcPr>
            <w:tcW w:w="11478" w:type="dxa"/>
            <w:gridSpan w:val="2"/>
          </w:tcPr>
          <w:p w:rsidR="00F02DE3" w:rsidRPr="00A50292" w:rsidRDefault="00F02DE3" w:rsidP="00F02DE3">
            <w:pPr>
              <w:jc w:val="right"/>
              <w:rPr>
                <w:rFonts w:asciiTheme="majorHAnsi" w:hAnsiTheme="majorHAnsi"/>
              </w:rPr>
            </w:pPr>
            <w:r w:rsidRPr="00F02DE3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TOTALE</w:t>
            </w:r>
          </w:p>
        </w:tc>
        <w:tc>
          <w:tcPr>
            <w:tcW w:w="2810" w:type="dxa"/>
          </w:tcPr>
          <w:p w:rsidR="00F02DE3" w:rsidRPr="00A50292" w:rsidRDefault="00F02DE3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:rsidTr="00913CB6">
        <w:tc>
          <w:tcPr>
            <w:tcW w:w="5524" w:type="dxa"/>
            <w:vMerge w:val="restart"/>
          </w:tcPr>
          <w:p w:rsidR="00B21969" w:rsidRPr="00B21969" w:rsidRDefault="00B21969" w:rsidP="00B21969">
            <w:pPr>
              <w:widowControl w:val="0"/>
              <w:suppressAutoHyphens/>
              <w:autoSpaceDN w:val="0"/>
              <w:spacing w:line="254" w:lineRule="auto"/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</w:pPr>
            <w:r w:rsidRPr="00B21969"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  <w:t>Spese generali al netto di tributi e oneri fiscali previdenziali e assicurativi (</w:t>
            </w:r>
            <w:proofErr w:type="spellStart"/>
            <w:r w:rsidRPr="00300719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max</w:t>
            </w:r>
            <w:proofErr w:type="spellEnd"/>
            <w:r w:rsidRPr="00300719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12% delle altre spese)</w:t>
            </w:r>
          </w:p>
        </w:tc>
        <w:tc>
          <w:tcPr>
            <w:tcW w:w="5954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:rsidTr="00913CB6">
        <w:tc>
          <w:tcPr>
            <w:tcW w:w="5524" w:type="dxa"/>
            <w:vMerge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:rsidTr="00913CB6">
        <w:tc>
          <w:tcPr>
            <w:tcW w:w="5524" w:type="dxa"/>
            <w:vMerge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</w:tcPr>
          <w:p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124B21" w:rsidRPr="00A50292" w:rsidTr="00913CB6">
        <w:tc>
          <w:tcPr>
            <w:tcW w:w="11478" w:type="dxa"/>
            <w:gridSpan w:val="2"/>
          </w:tcPr>
          <w:p w:rsidR="00124B21" w:rsidRPr="00A50292" w:rsidRDefault="00124B21" w:rsidP="00124B21">
            <w:pPr>
              <w:jc w:val="right"/>
              <w:rPr>
                <w:rFonts w:asciiTheme="majorHAnsi" w:hAnsiTheme="majorHAnsi"/>
              </w:rPr>
            </w:pPr>
            <w:r w:rsidRPr="00300719">
              <w:rPr>
                <w:rFonts w:asciiTheme="majorHAnsi" w:hAnsiTheme="majorHAnsi" w:cs="Times New Roman"/>
                <w:b/>
              </w:rPr>
              <w:t xml:space="preserve">TOTALE </w:t>
            </w:r>
            <w:r w:rsidR="000F4736">
              <w:rPr>
                <w:rFonts w:asciiTheme="majorHAnsi" w:hAnsiTheme="majorHAnsi" w:cs="Times New Roman"/>
                <w:b/>
              </w:rPr>
              <w:t xml:space="preserve">(1) </w:t>
            </w:r>
            <w:r w:rsidR="00D014AA">
              <w:rPr>
                <w:rFonts w:asciiTheme="majorHAnsi" w:hAnsiTheme="majorHAnsi" w:cs="Times New Roman"/>
                <w:b/>
              </w:rPr>
              <w:t>IVA ESCLUSA</w:t>
            </w:r>
            <w:r w:rsidRPr="00300719">
              <w:rPr>
                <w:rFonts w:asciiTheme="majorHAnsi" w:hAnsiTheme="majorHAnsi" w:cs="Times New Roman"/>
                <w:b/>
              </w:rPr>
              <w:t>*</w:t>
            </w:r>
          </w:p>
        </w:tc>
        <w:tc>
          <w:tcPr>
            <w:tcW w:w="2810" w:type="dxa"/>
          </w:tcPr>
          <w:p w:rsidR="00124B21" w:rsidRPr="00A50292" w:rsidRDefault="00124B21" w:rsidP="00A652AF">
            <w:pPr>
              <w:rPr>
                <w:rFonts w:asciiTheme="majorHAnsi" w:hAnsiTheme="majorHAnsi"/>
              </w:rPr>
            </w:pPr>
          </w:p>
        </w:tc>
      </w:tr>
      <w:tr w:rsidR="00CD1F8B" w:rsidRPr="00A50292" w:rsidTr="00913CB6">
        <w:trPr>
          <w:trHeight w:hRule="exact" w:val="113"/>
        </w:trPr>
        <w:tc>
          <w:tcPr>
            <w:tcW w:w="11478" w:type="dxa"/>
            <w:gridSpan w:val="2"/>
            <w:shd w:val="clear" w:color="auto" w:fill="BFBFBF" w:themeFill="background1" w:themeFillShade="BF"/>
          </w:tcPr>
          <w:p w:rsidR="00CD1F8B" w:rsidRPr="00A50292" w:rsidRDefault="00CD1F8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810" w:type="dxa"/>
            <w:shd w:val="clear" w:color="auto" w:fill="BFBFBF" w:themeFill="background1" w:themeFillShade="BF"/>
          </w:tcPr>
          <w:p w:rsidR="00CD1F8B" w:rsidRPr="00A50292" w:rsidRDefault="00CD1F8B" w:rsidP="00A652AF">
            <w:pPr>
              <w:rPr>
                <w:rFonts w:asciiTheme="majorHAnsi" w:hAnsiTheme="majorHAnsi"/>
              </w:rPr>
            </w:pPr>
          </w:p>
        </w:tc>
      </w:tr>
      <w:tr w:rsidR="00124B21" w:rsidRPr="00A50292" w:rsidTr="00913CB6">
        <w:tc>
          <w:tcPr>
            <w:tcW w:w="11478" w:type="dxa"/>
            <w:gridSpan w:val="2"/>
          </w:tcPr>
          <w:p w:rsidR="00124B21" w:rsidRPr="00A50292" w:rsidRDefault="00124B21" w:rsidP="00124B21">
            <w:pPr>
              <w:jc w:val="right"/>
              <w:rPr>
                <w:rFonts w:asciiTheme="majorHAnsi" w:hAnsiTheme="majorHAnsi"/>
              </w:rPr>
            </w:pPr>
            <w:r w:rsidRPr="00DB10F8">
              <w:rPr>
                <w:rFonts w:asciiTheme="majorHAnsi" w:hAnsiTheme="majorHAnsi"/>
                <w:b/>
              </w:rPr>
              <w:t>CONTRIBUTO RICHIESTO (50% TOTALE DELLE SPESE DI INVESTIMENTO)</w:t>
            </w:r>
          </w:p>
        </w:tc>
        <w:tc>
          <w:tcPr>
            <w:tcW w:w="2810" w:type="dxa"/>
          </w:tcPr>
          <w:p w:rsidR="00124B21" w:rsidRPr="00A50292" w:rsidRDefault="00124B21" w:rsidP="00A652AF">
            <w:pPr>
              <w:rPr>
                <w:rFonts w:asciiTheme="majorHAnsi" w:hAnsiTheme="majorHAnsi"/>
              </w:rPr>
            </w:pPr>
          </w:p>
        </w:tc>
      </w:tr>
    </w:tbl>
    <w:p w:rsidR="00856358" w:rsidRDefault="00856358" w:rsidP="00A652AF">
      <w:pPr>
        <w:spacing w:after="0" w:line="240" w:lineRule="auto"/>
      </w:pPr>
    </w:p>
    <w:p w:rsidR="00124B21" w:rsidRPr="00124B21" w:rsidRDefault="00124B21" w:rsidP="00124B2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  <w:r w:rsidRPr="00124B21">
        <w:rPr>
          <w:rFonts w:asciiTheme="majorHAnsi" w:eastAsia="SimSun" w:hAnsiTheme="majorHAnsi" w:cs="Times New Roman"/>
          <w:b/>
          <w:kern w:val="3"/>
          <w:lang w:eastAsia="zh-CN" w:bidi="hi-IN"/>
        </w:rPr>
        <w:t>*</w:t>
      </w:r>
      <w:r w:rsidRPr="00124B21">
        <w:rPr>
          <w:rFonts w:asciiTheme="majorHAnsi" w:eastAsia="SimSun" w:hAnsiTheme="majorHAnsi" w:cs="Times New Roman"/>
          <w:kern w:val="3"/>
          <w:lang w:eastAsia="zh-CN" w:bidi="hi-IN"/>
        </w:rPr>
        <w:t>La somma deve corrispondere a quanto in</w:t>
      </w:r>
      <w:r w:rsidR="00CD1F8B">
        <w:rPr>
          <w:rFonts w:asciiTheme="majorHAnsi" w:eastAsia="SimSun" w:hAnsiTheme="majorHAnsi" w:cs="Times New Roman"/>
          <w:kern w:val="3"/>
          <w:lang w:eastAsia="zh-CN" w:bidi="hi-IN"/>
        </w:rPr>
        <w:t>dicato nella domanda (Allegato B</w:t>
      </w:r>
      <w:r w:rsidRPr="00124B21">
        <w:rPr>
          <w:rFonts w:asciiTheme="majorHAnsi" w:eastAsia="SimSun" w:hAnsiTheme="majorHAnsi" w:cs="Times New Roman"/>
          <w:kern w:val="3"/>
          <w:lang w:eastAsia="zh-CN" w:bidi="hi-IN"/>
        </w:rPr>
        <w:t xml:space="preserve">) </w:t>
      </w:r>
    </w:p>
    <w:p w:rsidR="00613D24" w:rsidRDefault="00613D24" w:rsidP="00A652AF">
      <w:pPr>
        <w:spacing w:after="0" w:line="240" w:lineRule="auto"/>
      </w:pPr>
    </w:p>
    <w:p w:rsidR="00B578E5" w:rsidRDefault="00B578E5" w:rsidP="00A652AF">
      <w:pPr>
        <w:spacing w:after="0" w:line="240" w:lineRule="auto"/>
      </w:pPr>
    </w:p>
    <w:tbl>
      <w:tblPr>
        <w:tblStyle w:val="Grigliatabella"/>
        <w:tblW w:w="0" w:type="auto"/>
        <w:tblInd w:w="-10" w:type="dxa"/>
        <w:tblLook w:val="04A0" w:firstRow="1" w:lastRow="0" w:firstColumn="1" w:lastColumn="0" w:noHBand="0" w:noVBand="1"/>
      </w:tblPr>
      <w:tblGrid>
        <w:gridCol w:w="2263"/>
        <w:gridCol w:w="8364"/>
        <w:gridCol w:w="3569"/>
      </w:tblGrid>
      <w:tr w:rsidR="006C0DE2" w:rsidTr="00CF7292">
        <w:trPr>
          <w:trHeight w:hRule="exact" w:val="454"/>
          <w:tblHeader/>
        </w:trPr>
        <w:tc>
          <w:tcPr>
            <w:tcW w:w="1419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C0DE2" w:rsidRPr="00FD5968" w:rsidRDefault="006C0DE2" w:rsidP="006C0DE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D5968">
              <w:rPr>
                <w:rFonts w:asciiTheme="majorHAnsi" w:hAnsiTheme="majorHAnsi"/>
                <w:b/>
                <w:sz w:val="24"/>
                <w:szCs w:val="24"/>
              </w:rPr>
              <w:t>ARTICOLAZIONE DELLE SPESE AMMISSIBILI</w:t>
            </w:r>
          </w:p>
        </w:tc>
      </w:tr>
      <w:tr w:rsidR="00000276" w:rsidTr="00CF7292">
        <w:trPr>
          <w:trHeight w:hRule="exact" w:val="454"/>
          <w:tblHeader/>
        </w:trPr>
        <w:tc>
          <w:tcPr>
            <w:tcW w:w="2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0276" w:rsidRPr="006C0DE2" w:rsidRDefault="00D75FDD" w:rsidP="00A652AF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:rsidR="00000276" w:rsidRPr="006C0DE2" w:rsidRDefault="00D75FDD" w:rsidP="00A652AF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SOTTOGRUPPO DI DETTAGLIO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0276" w:rsidRPr="006C0DE2" w:rsidRDefault="00D75FDD" w:rsidP="002E5131">
            <w:pPr>
              <w:jc w:val="center"/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913CB6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13CB6" w:rsidRPr="00913CB6" w:rsidRDefault="00913CB6" w:rsidP="00C831E7">
            <w:pPr>
              <w:pStyle w:val="Paragrafoelenco"/>
              <w:ind w:left="29"/>
              <w:rPr>
                <w:rFonts w:asciiTheme="majorHAnsi" w:hAnsiTheme="majorHAnsi"/>
                <w:b/>
              </w:rPr>
            </w:pPr>
            <w:r w:rsidRPr="00913CB6">
              <w:rPr>
                <w:rFonts w:asciiTheme="majorHAnsi" w:hAnsiTheme="majorHAnsi"/>
                <w:b/>
              </w:rPr>
              <w:t>A.  Impianti.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:rsidR="00913CB6" w:rsidRPr="00913CB6" w:rsidRDefault="00913CB6" w:rsidP="00D75FD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13CB6">
              <w:rPr>
                <w:rFonts w:asciiTheme="majorHAnsi" w:hAnsiTheme="majorHAnsi"/>
                <w:sz w:val="20"/>
                <w:szCs w:val="20"/>
              </w:rPr>
              <w:t>Costruzione e/o ampliamento o miglioramento di impianti di acquacoltura e relative opere murarie, per la riproduzione e la crescita di pesci o altri organismi di acqua dolce di interesse commerciale</w:t>
            </w: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:rsidR="00913CB6" w:rsidRPr="00913CB6" w:rsidRDefault="00913CB6" w:rsidP="00A652AF">
            <w:pPr>
              <w:rPr>
                <w:rFonts w:asciiTheme="majorHAnsi" w:hAnsiTheme="majorHAnsi"/>
                <w:sz w:val="20"/>
                <w:szCs w:val="20"/>
              </w:rPr>
            </w:pPr>
            <w:r w:rsidRPr="00913CB6">
              <w:rPr>
                <w:rFonts w:asciiTheme="majorHAnsi" w:hAnsiTheme="majorHAnsi"/>
                <w:sz w:val="20"/>
                <w:szCs w:val="20"/>
              </w:rPr>
              <w:t>Impianti che producono energia da fonti rinnovabili per uso esclusivamente aziendale e relativa impiantistica, nei limiti del 15% della spesa riconosciuta ammissibile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:rsidR="00913CB6" w:rsidRPr="00913CB6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13CB6">
              <w:rPr>
                <w:rFonts w:asciiTheme="majorHAnsi" w:hAnsiTheme="majorHAnsi"/>
                <w:sz w:val="20"/>
                <w:szCs w:val="20"/>
              </w:rPr>
              <w:t>Impianti finalizzati al miglioramento delle condizioni d’igiene e sanitarie, delle condizioni ambientali, dei sistemi di produzione anche attraverso l’adozione di innovazioni tecnologiche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:rsidR="00913CB6" w:rsidRPr="00913CB6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13CB6">
              <w:rPr>
                <w:rFonts w:asciiTheme="majorHAnsi" w:hAnsiTheme="majorHAnsi"/>
                <w:sz w:val="20"/>
                <w:szCs w:val="20"/>
              </w:rPr>
              <w:t>Lavori di sistemazione o di miglioramento dei circuiti idraulici all’interno delle imprese acquicole, compresi il riciclo dei rifiuti delle acque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:rsidR="00913CB6" w:rsidRPr="00913CB6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13CB6">
              <w:rPr>
                <w:rFonts w:asciiTheme="majorHAnsi" w:hAnsiTheme="majorHAnsi"/>
                <w:sz w:val="20"/>
                <w:szCs w:val="20"/>
              </w:rPr>
              <w:t>Adeguamento dei mezzi alle esigenze aziendali strettamente inerenti all’operazione (coibentazione /impianti frigoriferi)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  <w:tcBorders>
              <w:bottom w:val="single" w:sz="12" w:space="0" w:color="auto"/>
            </w:tcBorders>
          </w:tcPr>
          <w:p w:rsidR="00913CB6" w:rsidRPr="00C831E7" w:rsidRDefault="00913CB6" w:rsidP="006C0DE2">
            <w:pPr>
              <w:jc w:val="right"/>
              <w:rPr>
                <w:rFonts w:asciiTheme="majorHAnsi" w:hAnsiTheme="majorHAnsi"/>
                <w:b/>
              </w:rPr>
            </w:pPr>
            <w:r w:rsidRPr="00C831E7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:rsidR="00913CB6" w:rsidRPr="00C831E7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2E5131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E5131" w:rsidRPr="002E5131" w:rsidRDefault="002E5131" w:rsidP="00A652AF">
            <w:pPr>
              <w:rPr>
                <w:rFonts w:asciiTheme="majorHAnsi" w:hAnsiTheme="majorHAnsi"/>
                <w:b/>
              </w:rPr>
            </w:pPr>
            <w:r w:rsidRPr="002E5131">
              <w:rPr>
                <w:rFonts w:asciiTheme="majorHAnsi" w:hAnsiTheme="majorHAnsi"/>
                <w:b/>
              </w:rPr>
              <w:t>B. Strumenti, macchinari e attrezzature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:rsidR="002E5131" w:rsidRPr="002E5131" w:rsidRDefault="002E5131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Acquisto di macchinari e attrezzature per impianti di acquacoltura asservite agli impianti di acquacoltura</w:t>
            </w: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:rsidR="002E5131" w:rsidRPr="00C831E7" w:rsidRDefault="002E5131" w:rsidP="00A652AF">
            <w:pPr>
              <w:rPr>
                <w:rFonts w:asciiTheme="majorHAnsi" w:hAnsiTheme="majorHAnsi"/>
              </w:rPr>
            </w:pPr>
          </w:p>
        </w:tc>
      </w:tr>
      <w:tr w:rsidR="002E5131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2E5131" w:rsidRDefault="002E5131" w:rsidP="00A652AF"/>
        </w:tc>
        <w:tc>
          <w:tcPr>
            <w:tcW w:w="8364" w:type="dxa"/>
          </w:tcPr>
          <w:p w:rsidR="002E5131" w:rsidRPr="002E5131" w:rsidRDefault="002E5131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Acquisto di attrezzatura informatica, compreso il relativo software specifico/specialistico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2E5131" w:rsidRDefault="002E5131" w:rsidP="00A652AF"/>
        </w:tc>
      </w:tr>
      <w:tr w:rsidR="002E5131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2E5131" w:rsidRDefault="002E5131" w:rsidP="00A652AF"/>
        </w:tc>
        <w:tc>
          <w:tcPr>
            <w:tcW w:w="8364" w:type="dxa"/>
          </w:tcPr>
          <w:p w:rsidR="002E5131" w:rsidRPr="002E5131" w:rsidRDefault="002E5131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Acquisto di cassoni coibentati/impianti frigoriferi montati su autoveicoli ovvero acquisto di automezzi dotati di coibentazione e gruppo frigorifero non rimuovibili dalla motrice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2E5131" w:rsidRDefault="002E5131" w:rsidP="00A652AF"/>
        </w:tc>
      </w:tr>
      <w:tr w:rsidR="002E5131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E5131" w:rsidRDefault="002E5131" w:rsidP="00A652AF"/>
        </w:tc>
        <w:tc>
          <w:tcPr>
            <w:tcW w:w="8364" w:type="dxa"/>
            <w:tcBorders>
              <w:bottom w:val="single" w:sz="12" w:space="0" w:color="auto"/>
            </w:tcBorders>
          </w:tcPr>
          <w:p w:rsidR="002E5131" w:rsidRPr="008D702E" w:rsidRDefault="002E5131" w:rsidP="008D702E">
            <w:pPr>
              <w:jc w:val="right"/>
              <w:rPr>
                <w:rFonts w:asciiTheme="majorHAnsi" w:hAnsiTheme="majorHAnsi"/>
              </w:rPr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:rsidR="002E5131" w:rsidRDefault="002E5131" w:rsidP="00A652AF"/>
        </w:tc>
      </w:tr>
      <w:tr w:rsidR="00613D24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13D24" w:rsidRPr="002E5131" w:rsidRDefault="00613D24" w:rsidP="00A652AF">
            <w:pPr>
              <w:rPr>
                <w:rFonts w:asciiTheme="majorHAnsi" w:hAnsiTheme="majorHAnsi"/>
                <w:b/>
              </w:rPr>
            </w:pPr>
            <w:r w:rsidRPr="002E5131">
              <w:rPr>
                <w:rFonts w:asciiTheme="majorHAnsi" w:hAnsiTheme="majorHAnsi"/>
                <w:b/>
              </w:rPr>
              <w:t>C. Consulenze specialistiche legate allo sviluppo di tecnologie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:rsidR="00613D24" w:rsidRPr="002E5131" w:rsidRDefault="00613D24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Spese inerenti studi di fattibilità che comprendono indagini, analisi preliminari, direttamente connessi alla finalità dell’intervento (ad esempio chimico-fisiche, verifiche strutturali, rilievi geologici).</w:t>
            </w: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:rsidR="00613D24" w:rsidRDefault="00613D24" w:rsidP="00A652AF"/>
        </w:tc>
      </w:tr>
      <w:tr w:rsidR="00613D24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613D24" w:rsidRDefault="00613D24" w:rsidP="00A652AF"/>
        </w:tc>
        <w:tc>
          <w:tcPr>
            <w:tcW w:w="8364" w:type="dxa"/>
          </w:tcPr>
          <w:p w:rsidR="00613D24" w:rsidRPr="002E5131" w:rsidRDefault="00613D24" w:rsidP="0013470A">
            <w:pPr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Consulenze specialistiche legate allo sviluppo delle tecnologie.</w:t>
            </w:r>
          </w:p>
          <w:p w:rsidR="00613D24" w:rsidRDefault="00613D24" w:rsidP="00A652AF"/>
        </w:tc>
        <w:tc>
          <w:tcPr>
            <w:tcW w:w="3569" w:type="dxa"/>
            <w:tcBorders>
              <w:right w:val="single" w:sz="12" w:space="0" w:color="auto"/>
            </w:tcBorders>
          </w:tcPr>
          <w:p w:rsidR="00613D24" w:rsidRDefault="00613D24" w:rsidP="00A652AF"/>
        </w:tc>
      </w:tr>
      <w:tr w:rsidR="00613D24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613D24" w:rsidRDefault="00613D24" w:rsidP="00A652AF"/>
        </w:tc>
        <w:tc>
          <w:tcPr>
            <w:tcW w:w="8364" w:type="dxa"/>
          </w:tcPr>
          <w:p w:rsidR="00613D24" w:rsidRDefault="00613D24" w:rsidP="0013470A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613D24" w:rsidRDefault="00613D24" w:rsidP="00A652AF"/>
        </w:tc>
      </w:tr>
      <w:tr w:rsidR="00B578E5" w:rsidTr="006B761B">
        <w:tc>
          <w:tcPr>
            <w:tcW w:w="10627" w:type="dxa"/>
            <w:gridSpan w:val="2"/>
            <w:tcBorders>
              <w:left w:val="single" w:sz="12" w:space="0" w:color="auto"/>
            </w:tcBorders>
          </w:tcPr>
          <w:p w:rsidR="00B578E5" w:rsidRPr="008D702E" w:rsidRDefault="00B578E5" w:rsidP="0013470A">
            <w:pPr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TOTALE INVESTIMENTI</w:t>
            </w:r>
            <w:bookmarkStart w:id="0" w:name="_GoBack"/>
            <w:bookmarkEnd w:id="0"/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B578E5" w:rsidRDefault="00B578E5" w:rsidP="00A652AF"/>
        </w:tc>
      </w:tr>
      <w:tr w:rsidR="00613D24" w:rsidTr="00CF7292">
        <w:tc>
          <w:tcPr>
            <w:tcW w:w="2263" w:type="dxa"/>
            <w:vMerge w:val="restart"/>
            <w:tcBorders>
              <w:left w:val="single" w:sz="12" w:space="0" w:color="auto"/>
            </w:tcBorders>
            <w:vAlign w:val="center"/>
          </w:tcPr>
          <w:p w:rsidR="00613D24" w:rsidRDefault="00613D24" w:rsidP="00A652AF">
            <w:r w:rsidRPr="002E5131">
              <w:rPr>
                <w:b/>
              </w:rPr>
              <w:lastRenderedPageBreak/>
              <w:t xml:space="preserve">D. Spese generali </w:t>
            </w:r>
            <w:r w:rsidRPr="002E5131">
              <w:rPr>
                <w:b/>
                <w:sz w:val="20"/>
                <w:szCs w:val="20"/>
              </w:rPr>
              <w:t>(</w:t>
            </w:r>
            <w:proofErr w:type="spellStart"/>
            <w:r w:rsidRPr="002E5131">
              <w:rPr>
                <w:b/>
                <w:sz w:val="20"/>
                <w:szCs w:val="20"/>
              </w:rPr>
              <w:t>Max</w:t>
            </w:r>
            <w:proofErr w:type="spellEnd"/>
            <w:r w:rsidRPr="002E5131">
              <w:rPr>
                <w:b/>
                <w:sz w:val="20"/>
                <w:szCs w:val="20"/>
              </w:rPr>
              <w:t xml:space="preserve"> 12% delle altre spese</w:t>
            </w:r>
            <w:r w:rsidRPr="000F473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364" w:type="dxa"/>
          </w:tcPr>
          <w:p w:rsidR="00613D24" w:rsidRPr="002E5131" w:rsidRDefault="00613D24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Spese per consulenza tecnica e finanziaria, le parcelle notarili, purché direttamente connesse all’operazione, per la sua preparazione o realizzazione.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613D24" w:rsidRDefault="00613D24" w:rsidP="00A652AF"/>
        </w:tc>
      </w:tr>
      <w:tr w:rsidR="00613D24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613D24" w:rsidRDefault="00613D24" w:rsidP="00A652AF"/>
        </w:tc>
        <w:tc>
          <w:tcPr>
            <w:tcW w:w="8364" w:type="dxa"/>
          </w:tcPr>
          <w:p w:rsidR="00613D24" w:rsidRPr="002E5131" w:rsidRDefault="00613D24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Spese tecniche di progettazione connesse alla preparazione e/o realizzazione dell’intervento, ammissibili solo se la prestazione è resa da professionisti abilitati.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613D24" w:rsidRDefault="00613D24" w:rsidP="00A652AF"/>
        </w:tc>
      </w:tr>
      <w:tr w:rsidR="00613D24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:rsidR="00613D24" w:rsidRDefault="00613D24" w:rsidP="00A652AF"/>
        </w:tc>
        <w:tc>
          <w:tcPr>
            <w:tcW w:w="8364" w:type="dxa"/>
          </w:tcPr>
          <w:p w:rsidR="00613D24" w:rsidRPr="002E5131" w:rsidRDefault="00613D24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2E5131">
              <w:rPr>
                <w:rFonts w:asciiTheme="majorHAnsi" w:hAnsiTheme="majorHAnsi"/>
                <w:sz w:val="20"/>
                <w:szCs w:val="20"/>
              </w:rPr>
              <w:t>Spese per la pubblicizzazione dell’investimento ai sensi dell’art. 115 del Reg. (UE) n. 1303/2013 (targhe esplicative e cartellonistica).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:rsidR="00613D24" w:rsidRDefault="00613D24" w:rsidP="00A652AF"/>
        </w:tc>
      </w:tr>
      <w:tr w:rsidR="00613D24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13D24" w:rsidRDefault="00613D24" w:rsidP="00A652AF"/>
        </w:tc>
        <w:tc>
          <w:tcPr>
            <w:tcW w:w="8364" w:type="dxa"/>
            <w:tcBorders>
              <w:bottom w:val="single" w:sz="12" w:space="0" w:color="auto"/>
            </w:tcBorders>
          </w:tcPr>
          <w:p w:rsidR="00613D24" w:rsidRDefault="00613D24" w:rsidP="000F4736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:rsidR="00613D24" w:rsidRDefault="00613D24" w:rsidP="00A652AF"/>
        </w:tc>
      </w:tr>
      <w:tr w:rsidR="006C0DE2" w:rsidTr="00CF7292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0DE2" w:rsidRDefault="006C0DE2" w:rsidP="00A652AF"/>
        </w:tc>
        <w:tc>
          <w:tcPr>
            <w:tcW w:w="8364" w:type="dxa"/>
            <w:tcBorders>
              <w:top w:val="single" w:sz="12" w:space="0" w:color="auto"/>
              <w:bottom w:val="single" w:sz="12" w:space="0" w:color="auto"/>
            </w:tcBorders>
          </w:tcPr>
          <w:p w:rsidR="006C0DE2" w:rsidRDefault="00B63FFA" w:rsidP="00B63FFA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  <w:r>
              <w:rPr>
                <w:rFonts w:asciiTheme="majorHAnsi" w:hAnsiTheme="majorHAnsi"/>
                <w:b/>
              </w:rPr>
              <w:t xml:space="preserve"> (2)</w:t>
            </w:r>
          </w:p>
        </w:tc>
        <w:tc>
          <w:tcPr>
            <w:tcW w:w="35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DE2" w:rsidRDefault="006C0DE2" w:rsidP="00A652AF"/>
        </w:tc>
      </w:tr>
    </w:tbl>
    <w:p w:rsidR="00CD1F8B" w:rsidRDefault="00CD1F8B" w:rsidP="00A652AF">
      <w:pPr>
        <w:spacing w:after="0" w:line="240" w:lineRule="auto"/>
      </w:pPr>
    </w:p>
    <w:p w:rsidR="00CD1F8B" w:rsidRPr="001226D7" w:rsidRDefault="00CF7292" w:rsidP="00A652AF">
      <w:pPr>
        <w:spacing w:after="0" w:line="240" w:lineRule="auto"/>
        <w:rPr>
          <w:rFonts w:asciiTheme="majorHAnsi" w:hAnsiTheme="majorHAnsi"/>
        </w:rPr>
      </w:pPr>
      <w:r w:rsidRPr="001226D7">
        <w:rPr>
          <w:rFonts w:asciiTheme="majorHAnsi" w:hAnsiTheme="majorHAnsi"/>
        </w:rPr>
        <w:t>Totale (1) e Totale (2) coincidono</w:t>
      </w: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9A030A" w:rsidRPr="00A04C9A" w:rsidRDefault="009A030A" w:rsidP="009A030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:rsidR="00CD1F8B" w:rsidRDefault="00CD1F8B" w:rsidP="00A652AF">
      <w:pPr>
        <w:spacing w:after="0" w:line="240" w:lineRule="auto"/>
      </w:pPr>
    </w:p>
    <w:p w:rsidR="00CD1F8B" w:rsidRDefault="003913A5" w:rsidP="003913A5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Timbro e Firma del Richiedente</w:t>
      </w:r>
    </w:p>
    <w:p w:rsidR="00CD1F8B" w:rsidRDefault="00CD1F8B" w:rsidP="00A652AF">
      <w:pPr>
        <w:spacing w:after="0" w:line="240" w:lineRule="auto"/>
      </w:pPr>
    </w:p>
    <w:p w:rsidR="001226D7" w:rsidRDefault="003913A5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:rsidR="001226D7" w:rsidRDefault="001226D7" w:rsidP="00A652AF">
      <w:pPr>
        <w:spacing w:after="0" w:line="240" w:lineRule="auto"/>
      </w:pPr>
    </w:p>
    <w:p w:rsidR="003913A5" w:rsidRDefault="003913A5" w:rsidP="00A652AF">
      <w:pPr>
        <w:spacing w:after="0" w:line="240" w:lineRule="auto"/>
      </w:pPr>
    </w:p>
    <w:p w:rsidR="003913A5" w:rsidRDefault="001226D7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7223760</wp:posOffset>
                </wp:positionH>
                <wp:positionV relativeFrom="paragraph">
                  <wp:posOffset>132715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1226D7" w:rsidRP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4" o:spid="_x0000_s1027" type="#_x0000_t202" style="position:absolute;margin-left:568.8pt;margin-top:10.45pt;width:10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" fillcolor="white [3201]" strokeweight=".5pt">
                <v:textbox>
                  <w:txbxContent>
                    <w:p w:rsid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bookmarkStart w:id="1" w:name="_GoBack"/>
                    </w:p>
                    <w:p w:rsidR="001226D7" w:rsidRP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A030A">
        <w:tab/>
      </w:r>
      <w:r w:rsidR="009A030A">
        <w:tab/>
      </w:r>
      <w:r w:rsidR="009A030A">
        <w:tab/>
      </w:r>
      <w:r w:rsidR="009A030A">
        <w:tab/>
      </w:r>
    </w:p>
    <w:p w:rsidR="003913A5" w:rsidRDefault="003913A5" w:rsidP="00A652AF">
      <w:pPr>
        <w:spacing w:after="0" w:line="240" w:lineRule="auto"/>
      </w:pPr>
    </w:p>
    <w:p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D29" w:rsidRDefault="00570D29" w:rsidP="00CC03F9">
      <w:pPr>
        <w:spacing w:after="0" w:line="240" w:lineRule="auto"/>
      </w:pPr>
      <w:r>
        <w:separator/>
      </w:r>
    </w:p>
  </w:endnote>
  <w:endnote w:type="continuationSeparator" w:id="0">
    <w:p w:rsidR="00570D29" w:rsidRDefault="00570D29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D29" w:rsidRDefault="00570D29" w:rsidP="00CC03F9">
      <w:pPr>
        <w:spacing w:after="0" w:line="240" w:lineRule="auto"/>
      </w:pPr>
      <w:r>
        <w:separator/>
      </w:r>
    </w:p>
  </w:footnote>
  <w:footnote w:type="continuationSeparator" w:id="0">
    <w:p w:rsidR="00570D29" w:rsidRDefault="00570D29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10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1964B829" wp14:editId="47F9C1D4">
          <wp:extent cx="1835150" cy="7435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381BE118" wp14:editId="209739FA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00276"/>
    <w:rsid w:val="0006755F"/>
    <w:rsid w:val="0007258D"/>
    <w:rsid w:val="000F4736"/>
    <w:rsid w:val="001226D7"/>
    <w:rsid w:val="00124B21"/>
    <w:rsid w:val="0013470A"/>
    <w:rsid w:val="00181ABA"/>
    <w:rsid w:val="0019222E"/>
    <w:rsid w:val="00224F14"/>
    <w:rsid w:val="00296CCC"/>
    <w:rsid w:val="002B01E3"/>
    <w:rsid w:val="002B49E8"/>
    <w:rsid w:val="002C36CE"/>
    <w:rsid w:val="002E5131"/>
    <w:rsid w:val="00300719"/>
    <w:rsid w:val="003913A5"/>
    <w:rsid w:val="003E7410"/>
    <w:rsid w:val="003F6236"/>
    <w:rsid w:val="00423923"/>
    <w:rsid w:val="00496A53"/>
    <w:rsid w:val="004E037A"/>
    <w:rsid w:val="00567E2B"/>
    <w:rsid w:val="00570D29"/>
    <w:rsid w:val="00592503"/>
    <w:rsid w:val="005E0FDD"/>
    <w:rsid w:val="00603861"/>
    <w:rsid w:val="00613D24"/>
    <w:rsid w:val="00637BF0"/>
    <w:rsid w:val="006C0DE2"/>
    <w:rsid w:val="006C3BAE"/>
    <w:rsid w:val="006D0A63"/>
    <w:rsid w:val="007F1A97"/>
    <w:rsid w:val="00856358"/>
    <w:rsid w:val="008D702E"/>
    <w:rsid w:val="00913CB6"/>
    <w:rsid w:val="009A030A"/>
    <w:rsid w:val="00A04C9A"/>
    <w:rsid w:val="00A50292"/>
    <w:rsid w:val="00A652AF"/>
    <w:rsid w:val="00AC6435"/>
    <w:rsid w:val="00B21969"/>
    <w:rsid w:val="00B37E70"/>
    <w:rsid w:val="00B40C51"/>
    <w:rsid w:val="00B578E5"/>
    <w:rsid w:val="00B63FFA"/>
    <w:rsid w:val="00BB2D3B"/>
    <w:rsid w:val="00C831E7"/>
    <w:rsid w:val="00CB6D2E"/>
    <w:rsid w:val="00CC03F9"/>
    <w:rsid w:val="00CD1F8B"/>
    <w:rsid w:val="00CF7292"/>
    <w:rsid w:val="00D014AA"/>
    <w:rsid w:val="00D75FDD"/>
    <w:rsid w:val="00DB10F8"/>
    <w:rsid w:val="00DD79E8"/>
    <w:rsid w:val="00DF223B"/>
    <w:rsid w:val="00E954F8"/>
    <w:rsid w:val="00F02DE3"/>
    <w:rsid w:val="00F963FA"/>
    <w:rsid w:val="00FA1965"/>
    <w:rsid w:val="00FB52B1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75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6E1D0-5748-41C4-BC5F-B46005AB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14</cp:revision>
  <dcterms:created xsi:type="dcterms:W3CDTF">2018-10-17T09:41:00Z</dcterms:created>
  <dcterms:modified xsi:type="dcterms:W3CDTF">2018-12-11T08:30:00Z</dcterms:modified>
</cp:coreProperties>
</file>